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97" w:type="pct"/>
        <w:tblLook w:val="01E0" w:firstRow="1" w:lastRow="1" w:firstColumn="1" w:lastColumn="1" w:noHBand="0" w:noVBand="0"/>
      </w:tblPr>
      <w:tblGrid>
        <w:gridCol w:w="4729"/>
        <w:gridCol w:w="5006"/>
        <w:gridCol w:w="5006"/>
      </w:tblGrid>
      <w:tr w:rsidR="008914CF" w:rsidRPr="0009014E" w14:paraId="48DC94F0" w14:textId="77777777" w:rsidTr="008914CF">
        <w:tc>
          <w:tcPr>
            <w:tcW w:w="1604" w:type="pct"/>
          </w:tcPr>
          <w:p w14:paraId="07AFF4DE" w14:textId="77777777" w:rsidR="008914CF" w:rsidRPr="00A04E3C" w:rsidRDefault="008914CF" w:rsidP="008914CF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98" w:type="pct"/>
          </w:tcPr>
          <w:p w14:paraId="71906FE1" w14:textId="63E4F171" w:rsidR="008914CF" w:rsidRPr="008914CF" w:rsidRDefault="008914CF" w:rsidP="008914CF">
            <w:pPr>
              <w:pStyle w:val="PlainText"/>
              <w:jc w:val="right"/>
            </w:pPr>
            <w:r w:rsidRPr="008914CF">
              <w:rPr>
                <w:rFonts w:ascii="Arial" w:hAnsi="Arial" w:cs="Arial"/>
                <w:bdr w:val="single" w:sz="4" w:space="0" w:color="D9D9D9" w:shadow="1"/>
              </w:rPr>
              <w:t xml:space="preserve"> </w:t>
            </w:r>
            <w:r w:rsidR="00187682"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© 2015</w:t>
            </w:r>
            <w:r w:rsidR="00187682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-202</w:t>
            </w:r>
            <w:r w:rsidR="00600AB7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6</w:t>
            </w:r>
            <w:r w:rsidR="00187682"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hyperlink r:id="rId5" w:history="1">
              <w:r w:rsidR="00187682" w:rsidRPr="00C2339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  <w:r w:rsidR="00187682"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.</w:t>
            </w:r>
            <w:r w:rsidR="00187682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r w:rsidR="00600AB7">
              <w:rPr>
                <w:rFonts w:ascii="OCR B MT" w:hAnsi="OCR B MT" w:cs="Arial"/>
                <w:sz w:val="18"/>
                <w:szCs w:val="18"/>
                <w:bdr w:val="single" w:sz="4" w:space="0" w:color="D9D9D9" w:shadow="1"/>
              </w:rPr>
              <w:t>3</w:t>
            </w:r>
          </w:p>
        </w:tc>
        <w:tc>
          <w:tcPr>
            <w:tcW w:w="1698" w:type="pct"/>
          </w:tcPr>
          <w:p w14:paraId="04519562" w14:textId="76F008D9" w:rsidR="008914CF" w:rsidRPr="00A04E3C" w:rsidRDefault="008914CF" w:rsidP="008914CF">
            <w:pPr>
              <w:pStyle w:val="PlainText"/>
              <w:jc w:val="right"/>
              <w:rPr>
                <w:rFonts w:ascii="Times New Roman" w:hAnsi="Times New Roman"/>
              </w:rPr>
            </w:pPr>
            <w:hyperlink r:id="rId6" w:history="1">
              <w:r w:rsidRPr="00A04E3C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 xml:space="preserve">| </w:t>
              </w:r>
            </w:hyperlink>
            <w:hyperlink r:id="rId7" w:history="1">
              <w:r w:rsidRPr="00A04E3C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 xml:space="preserve">. </w:t>
              </w:r>
            </w:hyperlink>
            <w:hyperlink r:id="rId8" w:history="1">
              <w:r w:rsidRPr="00A04E3C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 xml:space="preserve">palousemindfulness.com </w:t>
              </w:r>
            </w:hyperlink>
            <w:hyperlink r:id="rId9" w:history="1">
              <w:r w:rsidRPr="00A04E3C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</w:hyperlink>
          </w:p>
        </w:tc>
      </w:tr>
    </w:tbl>
    <w:p w14:paraId="514A87D7" w14:textId="77777777" w:rsidR="00DE5082" w:rsidRPr="00BA5609" w:rsidRDefault="00DE5082" w:rsidP="0031413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Alıştırma Günlüğü – 6. Hafta</w:t>
      </w:r>
    </w:p>
    <w:p w14:paraId="334A15FA" w14:textId="77777777" w:rsidR="00DE5082" w:rsidRDefault="00DE5082">
      <w:pPr>
        <w:rPr>
          <w:rFonts w:ascii="Comic Sans MS" w:hAnsi="Comic Sans MS"/>
        </w:rPr>
      </w:pPr>
    </w:p>
    <w:p w14:paraId="3C39ED9D" w14:textId="77777777" w:rsidR="00DE5082" w:rsidRPr="003A15A1" w:rsidRDefault="00DE5082" w:rsidP="00635B4B">
      <w:pPr>
        <w:rPr>
          <w:rFonts w:ascii="Comic Sans MS" w:hAnsi="Comic Sans MS" w:cs="Comic Sans MS"/>
          <w:sz w:val="20"/>
          <w:szCs w:val="20"/>
        </w:rPr>
      </w:pPr>
      <w:r w:rsidRPr="00391C10">
        <w:rPr>
          <w:rFonts w:ascii="Comic Sans MS" w:hAnsi="Comic Sans MS" w:cs="Comic Sans MS"/>
          <w:b/>
          <w:sz w:val="20"/>
          <w:szCs w:val="20"/>
        </w:rPr>
        <w:t xml:space="preserve">RESMİ </w:t>
      </w:r>
      <w:r>
        <w:rPr>
          <w:rFonts w:ascii="Comic Sans MS" w:hAnsi="Comic Sans MS" w:cs="Comic Sans MS"/>
          <w:b/>
          <w:sz w:val="20"/>
          <w:szCs w:val="20"/>
        </w:rPr>
        <w:t>ALIŞTIRMA</w:t>
      </w:r>
      <w:r w:rsidRPr="00391C10">
        <w:rPr>
          <w:rFonts w:ascii="Comic Sans MS" w:hAnsi="Comic Sans MS" w:cs="Comic Sans MS"/>
          <w:b/>
          <w:sz w:val="20"/>
          <w:szCs w:val="20"/>
        </w:rPr>
        <w:t xml:space="preserve">: </w:t>
      </w:r>
      <w:r>
        <w:rPr>
          <w:rFonts w:ascii="Comic Sans MS" w:hAnsi="Comic Sans MS" w:cs="Comic Sans MS"/>
          <w:sz w:val="20"/>
          <w:szCs w:val="20"/>
        </w:rPr>
        <w:t xml:space="preserve">Bu hafta en az altı kez </w:t>
      </w:r>
      <w:r>
        <w:rPr>
          <w:rFonts w:ascii="Comic Sans MS" w:hAnsi="Comic Sans MS" w:cs="Comic Sans MS"/>
          <w:b/>
          <w:sz w:val="20"/>
          <w:szCs w:val="20"/>
        </w:rPr>
        <w:t>Beden</w:t>
      </w:r>
      <w:r w:rsidRPr="00065B2F">
        <w:rPr>
          <w:rFonts w:ascii="Comic Sans MS" w:hAnsi="Comic Sans MS" w:cs="Comic Sans MS"/>
          <w:b/>
          <w:sz w:val="20"/>
          <w:szCs w:val="20"/>
        </w:rPr>
        <w:t xml:space="preserve"> Taraması</w:t>
      </w:r>
      <w:r>
        <w:rPr>
          <w:rFonts w:ascii="Comic Sans MS" w:hAnsi="Comic Sans MS" w:cs="Comic Sans MS"/>
          <w:sz w:val="20"/>
          <w:szCs w:val="20"/>
        </w:rPr>
        <w:t xml:space="preserve">, </w:t>
      </w:r>
      <w:r w:rsidRPr="00065B2F">
        <w:rPr>
          <w:rFonts w:ascii="Comic Sans MS" w:hAnsi="Comic Sans MS" w:cs="Comic Sans MS"/>
          <w:b/>
          <w:sz w:val="20"/>
          <w:szCs w:val="20"/>
        </w:rPr>
        <w:t xml:space="preserve">Yoga </w:t>
      </w:r>
      <w:r>
        <w:rPr>
          <w:rFonts w:ascii="Comic Sans MS" w:hAnsi="Comic Sans MS" w:cs="Comic Sans MS"/>
          <w:sz w:val="20"/>
          <w:szCs w:val="20"/>
        </w:rPr>
        <w:t xml:space="preserve">(Yoga 1 veya Yoga 2) veya </w:t>
      </w:r>
      <w:r w:rsidRPr="00065B2F">
        <w:rPr>
          <w:rFonts w:ascii="Comic Sans MS" w:hAnsi="Comic Sans MS" w:cs="Comic Sans MS"/>
          <w:b/>
          <w:sz w:val="20"/>
          <w:szCs w:val="20"/>
        </w:rPr>
        <w:t xml:space="preserve">Oturma Meditasyonu </w:t>
      </w:r>
      <w:r>
        <w:rPr>
          <w:rFonts w:ascii="Comic Sans MS" w:hAnsi="Comic Sans MS" w:cs="Comic Sans MS"/>
          <w:sz w:val="20"/>
          <w:szCs w:val="20"/>
        </w:rPr>
        <w:t>(rehberli veya rehbersiz) yaparak alıştırma yapın. Daha önce olduğu gibi, özel bir şey beklemeyin. Sadece deneyiminizin sizin deneyiminiz olmasına izin verin.</w:t>
      </w:r>
    </w:p>
    <w:p w14:paraId="155D790E" w14:textId="77777777" w:rsidR="00DE5082" w:rsidRPr="003A15A1" w:rsidRDefault="00DE5082" w:rsidP="00635B4B">
      <w:pPr>
        <w:rPr>
          <w:rFonts w:ascii="Comic Sans MS" w:hAnsi="Comic Sans MS" w:cs="Comic Sans MS"/>
          <w:sz w:val="20"/>
          <w:szCs w:val="20"/>
        </w:rPr>
      </w:pPr>
    </w:p>
    <w:p w14:paraId="3DF9B978" w14:textId="77777777" w:rsidR="00DE5082" w:rsidRDefault="00DE5082" w:rsidP="00017073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b/>
          <w:sz w:val="20"/>
          <w:szCs w:val="20"/>
        </w:rPr>
        <w:t>GAYRİ</w:t>
      </w:r>
      <w:r w:rsidRPr="00114380">
        <w:rPr>
          <w:rFonts w:ascii="Comic Sans MS" w:hAnsi="Comic Sans MS" w:cs="Comic Sans MS"/>
          <w:b/>
          <w:sz w:val="20"/>
          <w:szCs w:val="20"/>
        </w:rPr>
        <w:t xml:space="preserve">RESMİ </w:t>
      </w:r>
      <w:r>
        <w:rPr>
          <w:rFonts w:ascii="Comic Sans MS" w:hAnsi="Comic Sans MS" w:cs="Comic Sans MS"/>
          <w:b/>
          <w:sz w:val="20"/>
          <w:szCs w:val="20"/>
        </w:rPr>
        <w:t>ALIŞTIRMA</w:t>
      </w:r>
      <w:r w:rsidRPr="00114380">
        <w:rPr>
          <w:rFonts w:ascii="Comic Sans MS" w:hAnsi="Comic Sans MS" w:cs="Comic Sans MS"/>
          <w:b/>
          <w:sz w:val="20"/>
          <w:szCs w:val="20"/>
        </w:rPr>
        <w:t xml:space="preserve">: </w:t>
      </w:r>
      <w:r>
        <w:rPr>
          <w:rFonts w:ascii="Comic Sans MS" w:hAnsi="Comic Sans MS" w:cs="Comic Sans MS"/>
          <w:sz w:val="20"/>
          <w:szCs w:val="20"/>
        </w:rPr>
        <w:t xml:space="preserve">Her gün, günün sonunda yatmadan önce, bir iletişim deneyimini hatırlayın ve </w:t>
      </w:r>
      <w:hyperlink r:id="rId10" w:history="1">
        <w:r w:rsidRPr="00742CB8">
          <w:rPr>
            <w:rStyle w:val="Hyperlink"/>
            <w:rFonts w:ascii="Comic Sans MS" w:hAnsi="Comic Sans MS" w:cs="Comic Sans MS"/>
            <w:sz w:val="20"/>
            <w:szCs w:val="20"/>
          </w:rPr>
          <w:t xml:space="preserve">İletişim Takvimine kaydedin </w:t>
        </w:r>
      </w:hyperlink>
      <w:r>
        <w:rPr>
          <w:rFonts w:ascii="Comic Sans MS" w:hAnsi="Comic Sans MS" w:cs="Comic Sans MS"/>
          <w:sz w:val="20"/>
          <w:szCs w:val="20"/>
        </w:rPr>
        <w:t>. Bunun özellikle zor bir iletişim olmasına gerek yok, yalnızca konuşmadan belirli bir şeyin çıkmasını istediğinizi hatırlayabildiğiniz bir iletişim (sadece bir gülümseme veya belirli bir tür yanıt istemek bile olabilir).</w:t>
      </w:r>
    </w:p>
    <w:p w14:paraId="304D10F4" w14:textId="77777777" w:rsidR="00DE5082" w:rsidRPr="00D20B60" w:rsidRDefault="00DE5082" w:rsidP="00017073">
      <w:pPr>
        <w:rPr>
          <w:rFonts w:ascii="Comic Sans MS" w:hAnsi="Comic Sans MS" w:cs="Comic Sans MS"/>
          <w:sz w:val="8"/>
          <w:szCs w:val="8"/>
        </w:rPr>
      </w:pPr>
    </w:p>
    <w:p w14:paraId="17902ABF" w14:textId="77777777" w:rsidR="00DE5082" w:rsidRDefault="00DE5082" w:rsidP="006C67CE">
      <w:pPr>
        <w:rPr>
          <w:rFonts w:ascii="Comic Sans MS" w:hAnsi="Comic Sans MS" w:cs="Comic Sans MS"/>
          <w:sz w:val="18"/>
          <w:szCs w:val="18"/>
        </w:rPr>
      </w:pPr>
      <w:r w:rsidRPr="00D20B60">
        <w:rPr>
          <w:rFonts w:ascii="Comic Sans MS" w:hAnsi="Comic Sans MS" w:cs="Comic Sans MS"/>
          <w:b/>
          <w:i/>
          <w:sz w:val="18"/>
          <w:szCs w:val="18"/>
        </w:rPr>
        <w:t xml:space="preserve">NOT: </w:t>
      </w:r>
      <w:r>
        <w:rPr>
          <w:rFonts w:ascii="Comic Sans MS" w:hAnsi="Comic Sans MS" w:cs="Comic Sans MS"/>
          <w:sz w:val="18"/>
          <w:szCs w:val="18"/>
        </w:rPr>
        <w:t>Bu</w:t>
      </w:r>
      <w:r w:rsidRPr="00D20B60">
        <w:rPr>
          <w:rFonts w:ascii="Comic Sans MS" w:hAnsi="Comic Sans MS" w:cs="Comic Sans MS"/>
          <w:sz w:val="18"/>
          <w:szCs w:val="18"/>
        </w:rPr>
        <w:t xml:space="preserve"> </w:t>
      </w:r>
      <w:r>
        <w:rPr>
          <w:rFonts w:ascii="Comic Sans MS" w:hAnsi="Comic Sans MS" w:cs="Comic Sans MS"/>
          <w:sz w:val="18"/>
          <w:szCs w:val="18"/>
        </w:rPr>
        <w:t>gayri resmi alıştırma</w:t>
      </w:r>
      <w:r w:rsidRPr="00D20B60">
        <w:rPr>
          <w:rFonts w:ascii="Comic Sans MS" w:hAnsi="Comic Sans MS" w:cs="Comic Sans MS"/>
          <w:sz w:val="18"/>
          <w:szCs w:val="18"/>
        </w:rPr>
        <w:t>da</w:t>
      </w:r>
      <w:r>
        <w:rPr>
          <w:rFonts w:ascii="Comic Sans MS" w:hAnsi="Comic Sans MS" w:cs="Comic Sans MS"/>
          <w:sz w:val="18"/>
          <w:szCs w:val="18"/>
        </w:rPr>
        <w:t xml:space="preserve"> ilk kez</w:t>
      </w:r>
      <w:r w:rsidRPr="00D20B60">
        <w:rPr>
          <w:rFonts w:ascii="Comic Sans MS" w:hAnsi="Comic Sans MS" w:cs="Comic Sans MS"/>
          <w:sz w:val="18"/>
          <w:szCs w:val="18"/>
        </w:rPr>
        <w:t>, farkındalığımızı başka bir kişinin dünyasını kapsayacak şekilde genişletiyoruz ve</w:t>
      </w:r>
      <w:r>
        <w:rPr>
          <w:rFonts w:ascii="Comic Sans MS" w:hAnsi="Comic Sans MS" w:cs="Comic Sans MS"/>
          <w:sz w:val="18"/>
          <w:szCs w:val="18"/>
        </w:rPr>
        <w:t xml:space="preserve"> </w:t>
      </w:r>
      <w:r w:rsidRPr="00A44941">
        <w:rPr>
          <w:rFonts w:ascii="Comic Sans MS" w:hAnsi="Comic Sans MS" w:cs="Comic Sans MS"/>
          <w:b/>
          <w:i/>
          <w:sz w:val="18"/>
          <w:szCs w:val="18"/>
        </w:rPr>
        <w:t>onların</w:t>
      </w:r>
      <w:r w:rsidRPr="00D20B60">
        <w:rPr>
          <w:rFonts w:ascii="Comic Sans MS" w:hAnsi="Comic Sans MS" w:cs="Comic Sans MS"/>
          <w:sz w:val="18"/>
          <w:szCs w:val="18"/>
        </w:rPr>
        <w:t xml:space="preserve"> iletişimden ne </w:t>
      </w:r>
      <w:r>
        <w:rPr>
          <w:rFonts w:ascii="Comic Sans MS" w:hAnsi="Comic Sans MS" w:cs="Comic Sans MS"/>
          <w:sz w:val="18"/>
          <w:szCs w:val="18"/>
        </w:rPr>
        <w:t>bekle</w:t>
      </w:r>
      <w:r w:rsidRPr="00D20B60">
        <w:rPr>
          <w:rFonts w:ascii="Comic Sans MS" w:hAnsi="Comic Sans MS" w:cs="Comic Sans MS"/>
          <w:sz w:val="18"/>
          <w:szCs w:val="18"/>
        </w:rPr>
        <w:t xml:space="preserve">diklerini ve </w:t>
      </w:r>
      <w:r w:rsidRPr="00A44941">
        <w:rPr>
          <w:rFonts w:ascii="Comic Sans MS" w:hAnsi="Comic Sans MS" w:cs="Comic Sans MS"/>
          <w:b/>
          <w:i/>
          <w:sz w:val="18"/>
          <w:szCs w:val="18"/>
        </w:rPr>
        <w:t>onların</w:t>
      </w:r>
      <w:r>
        <w:rPr>
          <w:rFonts w:ascii="Comic Sans MS" w:hAnsi="Comic Sans MS" w:cs="Comic Sans MS"/>
          <w:sz w:val="18"/>
          <w:szCs w:val="18"/>
        </w:rPr>
        <w:t xml:space="preserve"> </w:t>
      </w:r>
      <w:r w:rsidRPr="00D20B60">
        <w:rPr>
          <w:rFonts w:ascii="Comic Sans MS" w:hAnsi="Comic Sans MS" w:cs="Comic Sans MS"/>
          <w:sz w:val="18"/>
          <w:szCs w:val="18"/>
        </w:rPr>
        <w:t xml:space="preserve">gerçekte ne </w:t>
      </w:r>
      <w:r w:rsidRPr="00A44941">
        <w:rPr>
          <w:rFonts w:ascii="Comic Sans MS" w:hAnsi="Comic Sans MS" w:cs="Comic Sans MS"/>
          <w:sz w:val="18"/>
          <w:szCs w:val="18"/>
        </w:rPr>
        <w:t>elde ettiklerinin yazılabileceği</w:t>
      </w:r>
      <w:r w:rsidRPr="00D20B60">
        <w:rPr>
          <w:rFonts w:ascii="Comic Sans MS" w:hAnsi="Comic Sans MS" w:cs="Comic Sans MS"/>
          <w:b/>
          <w:i/>
          <w:sz w:val="18"/>
          <w:szCs w:val="18"/>
        </w:rPr>
        <w:t xml:space="preserve"> </w:t>
      </w:r>
      <w:r w:rsidRPr="00D20B60">
        <w:rPr>
          <w:rFonts w:ascii="Comic Sans MS" w:hAnsi="Comic Sans MS" w:cs="Comic Sans MS"/>
          <w:sz w:val="18"/>
          <w:szCs w:val="18"/>
        </w:rPr>
        <w:t xml:space="preserve">bir alan (4. sütun) </w:t>
      </w:r>
      <w:r>
        <w:rPr>
          <w:rFonts w:ascii="Comic Sans MS" w:hAnsi="Comic Sans MS" w:cs="Comic Sans MS"/>
          <w:sz w:val="18"/>
          <w:szCs w:val="18"/>
        </w:rPr>
        <w:t xml:space="preserve">var. </w:t>
      </w:r>
      <w:r w:rsidRPr="00D20B60">
        <w:rPr>
          <w:rFonts w:ascii="Comic Sans MS" w:hAnsi="Comic Sans MS" w:cs="Comic Sans MS"/>
          <w:sz w:val="18"/>
          <w:szCs w:val="18"/>
          <w:vertAlign w:val="superscript"/>
        </w:rPr>
        <w:t xml:space="preserve"> </w:t>
      </w:r>
      <w:r w:rsidRPr="00D20B60">
        <w:rPr>
          <w:rFonts w:ascii="Comic Sans MS" w:hAnsi="Comic Sans MS" w:cs="Comic Sans MS"/>
          <w:sz w:val="18"/>
          <w:szCs w:val="18"/>
        </w:rPr>
        <w:t>Bunu gerçekten yapabilmek için, en azından şimdilik</w:t>
      </w:r>
      <w:r>
        <w:rPr>
          <w:rFonts w:ascii="Comic Sans MS" w:hAnsi="Comic Sans MS" w:cs="Comic Sans MS"/>
          <w:sz w:val="18"/>
          <w:szCs w:val="18"/>
        </w:rPr>
        <w:t>,</w:t>
      </w:r>
      <w:r w:rsidRPr="00D20B60">
        <w:rPr>
          <w:rFonts w:ascii="Comic Sans MS" w:hAnsi="Comic Sans MS" w:cs="Comic Sans MS"/>
          <w:sz w:val="18"/>
          <w:szCs w:val="18"/>
        </w:rPr>
        <w:t xml:space="preserve"> kendinizi karşı tarafın yerine koymanız gereki</w:t>
      </w:r>
      <w:r>
        <w:rPr>
          <w:rFonts w:ascii="Comic Sans MS" w:hAnsi="Comic Sans MS" w:cs="Comic Sans MS"/>
          <w:sz w:val="18"/>
          <w:szCs w:val="18"/>
        </w:rPr>
        <w:t>yo</w:t>
      </w:r>
      <w:r w:rsidRPr="00D20B60">
        <w:rPr>
          <w:rFonts w:ascii="Comic Sans MS" w:hAnsi="Comic Sans MS" w:cs="Comic Sans MS"/>
          <w:sz w:val="18"/>
          <w:szCs w:val="18"/>
        </w:rPr>
        <w:t>r. Bunun tam olarak araştırılması elbette onlara bunun hakkında soru sormayı da içerecektir ki</w:t>
      </w:r>
      <w:r>
        <w:rPr>
          <w:rFonts w:ascii="Comic Sans MS" w:hAnsi="Comic Sans MS" w:cs="Comic Sans MS"/>
          <w:sz w:val="18"/>
          <w:szCs w:val="18"/>
        </w:rPr>
        <w:t>,</w:t>
      </w:r>
      <w:r w:rsidRPr="00D20B60">
        <w:rPr>
          <w:rFonts w:ascii="Comic Sans MS" w:hAnsi="Comic Sans MS" w:cs="Comic Sans MS"/>
          <w:sz w:val="18"/>
          <w:szCs w:val="18"/>
        </w:rPr>
        <w:t xml:space="preserve"> bu önemli bir iletişimde kritik </w:t>
      </w:r>
      <w:r>
        <w:rPr>
          <w:rFonts w:ascii="Comic Sans MS" w:hAnsi="Comic Sans MS" w:cs="Comic Sans MS"/>
          <w:sz w:val="18"/>
          <w:szCs w:val="18"/>
        </w:rPr>
        <w:t xml:space="preserve">önemde </w:t>
      </w:r>
      <w:r w:rsidRPr="00D20B60">
        <w:rPr>
          <w:rFonts w:ascii="Comic Sans MS" w:hAnsi="Comic Sans MS" w:cs="Comic Sans MS"/>
          <w:sz w:val="18"/>
          <w:szCs w:val="18"/>
        </w:rPr>
        <w:t xml:space="preserve">olacaktır. Bir başkasının duygularını-isteklerini-ihtiyaçlarını-algılarını gerçekten anlamak için bir metodoloji içeren çok güçlü bir süreç var, </w:t>
      </w:r>
      <w:hyperlink r:id="rId11" w:history="1">
        <w:r w:rsidRPr="00D20B60">
          <w:rPr>
            <w:rStyle w:val="Hyperlink"/>
            <w:rFonts w:ascii="Comic Sans MS" w:hAnsi="Comic Sans MS" w:cs="Comic Sans MS"/>
            <w:sz w:val="18"/>
            <w:szCs w:val="18"/>
          </w:rPr>
          <w:t>Şiddetsiz İletişim</w:t>
        </w:r>
      </w:hyperlink>
      <w:r w:rsidRPr="00D20B60">
        <w:rPr>
          <w:rFonts w:ascii="Comic Sans MS" w:hAnsi="Comic Sans MS" w:cs="Comic Sans MS"/>
          <w:sz w:val="18"/>
          <w:szCs w:val="18"/>
        </w:rPr>
        <w:t xml:space="preserve">, araştırmaya değer ama bu haftaki </w:t>
      </w:r>
      <w:r>
        <w:rPr>
          <w:rFonts w:ascii="Comic Sans MS" w:hAnsi="Comic Sans MS" w:cs="Comic Sans MS"/>
          <w:sz w:val="18"/>
          <w:szCs w:val="18"/>
        </w:rPr>
        <w:t>alıştırma</w:t>
      </w:r>
      <w:r w:rsidRPr="00D20B60">
        <w:rPr>
          <w:rFonts w:ascii="Comic Sans MS" w:hAnsi="Comic Sans MS" w:cs="Comic Sans MS"/>
          <w:sz w:val="18"/>
          <w:szCs w:val="18"/>
        </w:rPr>
        <w:t>nın kapsamı dışında.</w:t>
      </w:r>
    </w:p>
    <w:p w14:paraId="10C4AD84" w14:textId="77777777" w:rsidR="00DE5082" w:rsidRPr="00D20B60" w:rsidRDefault="00DE5082" w:rsidP="006C67CE">
      <w:pPr>
        <w:rPr>
          <w:rFonts w:ascii="Comic Sans MS" w:hAnsi="Comic Sans MS" w:cs="Comic Sans MS"/>
          <w:sz w:val="8"/>
          <w:szCs w:val="8"/>
        </w:rPr>
      </w:pPr>
    </w:p>
    <w:p w14:paraId="64416968" w14:textId="77777777" w:rsidR="00DE5082" w:rsidRDefault="00DE5082" w:rsidP="006C67C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…Tarih…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Alıştırma Yorumları </w:t>
      </w:r>
      <w:r w:rsidRPr="0005753E">
        <w:rPr>
          <w:rFonts w:ascii="Comic Sans MS" w:hAnsi="Comic Sans MS"/>
          <w:sz w:val="20"/>
          <w:szCs w:val="20"/>
        </w:rPr>
        <w:t xml:space="preserve">(yoga, </w:t>
      </w:r>
      <w:r>
        <w:rPr>
          <w:rFonts w:ascii="Comic Sans MS" w:hAnsi="Comic Sans MS"/>
          <w:sz w:val="20"/>
          <w:szCs w:val="20"/>
        </w:rPr>
        <w:t>beden</w:t>
      </w:r>
      <w:r w:rsidRPr="0005753E">
        <w:rPr>
          <w:rFonts w:ascii="Comic Sans MS" w:hAnsi="Comic Sans MS"/>
          <w:sz w:val="20"/>
          <w:szCs w:val="20"/>
        </w:rPr>
        <w:t xml:space="preserve"> taraması veya oturmayı dahil edin)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920"/>
      </w:tblGrid>
      <w:tr w:rsidR="00DE5082" w:rsidRPr="006B3943" w14:paraId="287514A5" w14:textId="77777777" w:rsidTr="00D70C6A">
        <w:trPr>
          <w:trHeight w:val="1152"/>
        </w:trPr>
        <w:tc>
          <w:tcPr>
            <w:tcW w:w="1548" w:type="dxa"/>
          </w:tcPr>
          <w:p w14:paraId="3C75AD6C" w14:textId="77777777" w:rsidR="00DE5082" w:rsidRPr="00F9726E" w:rsidRDefault="00DE5082">
            <w:pPr>
              <w:rPr>
                <w:rFonts w:ascii="Arial" w:hAnsi="Arial" w:cs="Arial"/>
              </w:rPr>
            </w:pPr>
          </w:p>
          <w:p w14:paraId="098ADEA1" w14:textId="77777777" w:rsidR="00DE5082" w:rsidRPr="00F9726E" w:rsidRDefault="00DE5082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14:paraId="2F8B8A86" w14:textId="77777777" w:rsidR="00DE5082" w:rsidRDefault="00DE5082" w:rsidP="00F972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E0DD3" w14:textId="77777777" w:rsidR="00DE5082" w:rsidRPr="00F9726E" w:rsidRDefault="00DE5082" w:rsidP="00F972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082" w:rsidRPr="006B3943" w14:paraId="220CAFD3" w14:textId="77777777" w:rsidTr="00D70C6A">
        <w:trPr>
          <w:trHeight w:val="1152"/>
        </w:trPr>
        <w:tc>
          <w:tcPr>
            <w:tcW w:w="1548" w:type="dxa"/>
          </w:tcPr>
          <w:p w14:paraId="2EA5D23D" w14:textId="77777777" w:rsidR="00DE5082" w:rsidRPr="00F9726E" w:rsidRDefault="00DE5082">
            <w:pPr>
              <w:rPr>
                <w:rFonts w:ascii="Arial" w:hAnsi="Arial" w:cs="Arial"/>
              </w:rPr>
            </w:pPr>
          </w:p>
          <w:p w14:paraId="2A7F2EE6" w14:textId="77777777" w:rsidR="00DE5082" w:rsidRPr="00F9726E" w:rsidRDefault="00DE5082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14:paraId="6C3704FE" w14:textId="77777777" w:rsidR="00DE5082" w:rsidRDefault="00DE5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78381" w14:textId="77777777" w:rsidR="00DE5082" w:rsidRPr="00F9726E" w:rsidRDefault="00DE50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082" w:rsidRPr="006B3943" w14:paraId="4412DBF7" w14:textId="77777777" w:rsidTr="00D70C6A">
        <w:trPr>
          <w:trHeight w:val="1152"/>
        </w:trPr>
        <w:tc>
          <w:tcPr>
            <w:tcW w:w="1548" w:type="dxa"/>
          </w:tcPr>
          <w:p w14:paraId="5BC201D3" w14:textId="77777777" w:rsidR="00DE5082" w:rsidRPr="00F9726E" w:rsidRDefault="00DE5082">
            <w:pPr>
              <w:rPr>
                <w:rFonts w:ascii="Arial" w:hAnsi="Arial" w:cs="Arial"/>
              </w:rPr>
            </w:pPr>
          </w:p>
          <w:p w14:paraId="3CCCE321" w14:textId="77777777" w:rsidR="00DE5082" w:rsidRPr="00F9726E" w:rsidRDefault="00DE5082" w:rsidP="001A3EE4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14:paraId="1B323CE9" w14:textId="77777777" w:rsidR="00DE5082" w:rsidRDefault="00DE5082" w:rsidP="00C34F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77AE7" w14:textId="77777777" w:rsidR="00DE5082" w:rsidRPr="00F9726E" w:rsidRDefault="00DE5082" w:rsidP="00C34F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082" w:rsidRPr="006B3943" w14:paraId="591A669C" w14:textId="77777777" w:rsidTr="00D70C6A">
        <w:trPr>
          <w:trHeight w:val="1152"/>
        </w:trPr>
        <w:tc>
          <w:tcPr>
            <w:tcW w:w="1548" w:type="dxa"/>
          </w:tcPr>
          <w:p w14:paraId="228D69E0" w14:textId="77777777" w:rsidR="00DE5082" w:rsidRPr="00F9726E" w:rsidRDefault="00DE5082">
            <w:pPr>
              <w:rPr>
                <w:rFonts w:ascii="Arial" w:hAnsi="Arial" w:cs="Arial"/>
              </w:rPr>
            </w:pPr>
          </w:p>
          <w:p w14:paraId="2623735E" w14:textId="77777777" w:rsidR="00DE5082" w:rsidRPr="00F9726E" w:rsidRDefault="00DE5082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14:paraId="390DB172" w14:textId="77777777" w:rsidR="00DE5082" w:rsidRDefault="00DE5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D2327" w14:textId="77777777" w:rsidR="00DE5082" w:rsidRPr="00F9726E" w:rsidRDefault="00DE50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082" w:rsidRPr="006B3943" w14:paraId="148046EE" w14:textId="77777777" w:rsidTr="00D70C6A">
        <w:trPr>
          <w:trHeight w:val="1152"/>
        </w:trPr>
        <w:tc>
          <w:tcPr>
            <w:tcW w:w="1548" w:type="dxa"/>
          </w:tcPr>
          <w:p w14:paraId="64DF4789" w14:textId="77777777" w:rsidR="00DE5082" w:rsidRPr="00F9726E" w:rsidRDefault="00DE5082">
            <w:pPr>
              <w:rPr>
                <w:rFonts w:ascii="Arial" w:hAnsi="Arial" w:cs="Arial"/>
              </w:rPr>
            </w:pPr>
          </w:p>
          <w:p w14:paraId="64C83CF1" w14:textId="77777777" w:rsidR="00DE5082" w:rsidRPr="00F9726E" w:rsidRDefault="00DE5082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14:paraId="70D6D226" w14:textId="77777777" w:rsidR="00DE5082" w:rsidRDefault="00DE5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48EB85" w14:textId="77777777" w:rsidR="00DE5082" w:rsidRPr="00F9726E" w:rsidRDefault="00DE50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082" w:rsidRPr="006B3943" w14:paraId="29F13CBD" w14:textId="77777777" w:rsidTr="00D70C6A">
        <w:trPr>
          <w:trHeight w:val="1152"/>
        </w:trPr>
        <w:tc>
          <w:tcPr>
            <w:tcW w:w="1548" w:type="dxa"/>
          </w:tcPr>
          <w:p w14:paraId="182DC472" w14:textId="77777777" w:rsidR="00DE5082" w:rsidRPr="00F9726E" w:rsidRDefault="00DE5082" w:rsidP="00E13726">
            <w:pPr>
              <w:rPr>
                <w:rFonts w:ascii="Arial" w:hAnsi="Arial" w:cs="Arial"/>
              </w:rPr>
            </w:pPr>
          </w:p>
          <w:p w14:paraId="2ED614CB" w14:textId="77777777" w:rsidR="00DE5082" w:rsidRPr="00F9726E" w:rsidRDefault="00DE5082" w:rsidP="00E13726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14:paraId="65E87F3E" w14:textId="77777777" w:rsidR="00DE5082" w:rsidRDefault="00DE5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66303" w14:textId="77777777" w:rsidR="00DE5082" w:rsidRPr="00F9726E" w:rsidRDefault="00DE50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082" w:rsidRPr="006B3943" w14:paraId="53058952" w14:textId="77777777" w:rsidTr="00D20B60">
        <w:trPr>
          <w:trHeight w:val="1152"/>
        </w:trPr>
        <w:tc>
          <w:tcPr>
            <w:tcW w:w="1548" w:type="dxa"/>
          </w:tcPr>
          <w:p w14:paraId="26B3DF8D" w14:textId="77777777" w:rsidR="00DE5082" w:rsidRPr="00F9726E" w:rsidRDefault="00DE5082" w:rsidP="00E13726">
            <w:pPr>
              <w:rPr>
                <w:rFonts w:ascii="Arial" w:hAnsi="Arial" w:cs="Arial"/>
              </w:rPr>
            </w:pPr>
          </w:p>
          <w:p w14:paraId="5D93E33C" w14:textId="77777777" w:rsidR="00DE5082" w:rsidRPr="00F9726E" w:rsidRDefault="00DE5082" w:rsidP="00E13726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14:paraId="0D816BC9" w14:textId="77777777" w:rsidR="00DE5082" w:rsidRDefault="00DE5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0C294" w14:textId="77777777" w:rsidR="00DE5082" w:rsidRPr="00F9726E" w:rsidRDefault="00DE50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1FBAA" w14:textId="77777777" w:rsidR="00DE5082" w:rsidRDefault="00DE5082" w:rsidP="00D20B60">
      <w:pPr>
        <w:rPr>
          <w:rFonts w:ascii="Comic Sans MS" w:hAnsi="Comic Sans MS"/>
          <w:sz w:val="20"/>
          <w:szCs w:val="20"/>
        </w:rPr>
      </w:pPr>
    </w:p>
    <w:sectPr w:rsidR="00DE5082" w:rsidSect="00DC7593">
      <w:pgSz w:w="12240" w:h="15840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B MT">
    <w:panose1 w:val="020B0509000102020203"/>
    <w:charset w:val="00"/>
    <w:family w:val="modern"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247E5"/>
    <w:multiLevelType w:val="multilevel"/>
    <w:tmpl w:val="C5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F023E04"/>
    <w:multiLevelType w:val="hybridMultilevel"/>
    <w:tmpl w:val="C56422BE"/>
    <w:lvl w:ilvl="0" w:tplc="D8CC8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2193485">
    <w:abstractNumId w:val="1"/>
  </w:num>
  <w:num w:numId="2" w16cid:durableId="26962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3C7"/>
    <w:rsid w:val="00002125"/>
    <w:rsid w:val="00017073"/>
    <w:rsid w:val="00031A38"/>
    <w:rsid w:val="00046197"/>
    <w:rsid w:val="0005753E"/>
    <w:rsid w:val="00065B2F"/>
    <w:rsid w:val="000673BC"/>
    <w:rsid w:val="0009014E"/>
    <w:rsid w:val="000B6562"/>
    <w:rsid w:val="000C3614"/>
    <w:rsid w:val="000E55DD"/>
    <w:rsid w:val="00114380"/>
    <w:rsid w:val="00154FD7"/>
    <w:rsid w:val="0016724F"/>
    <w:rsid w:val="00187682"/>
    <w:rsid w:val="001A3EE4"/>
    <w:rsid w:val="00203A1A"/>
    <w:rsid w:val="00213E01"/>
    <w:rsid w:val="0022214F"/>
    <w:rsid w:val="00250745"/>
    <w:rsid w:val="00253146"/>
    <w:rsid w:val="002759BB"/>
    <w:rsid w:val="00280EF2"/>
    <w:rsid w:val="00282334"/>
    <w:rsid w:val="002869F4"/>
    <w:rsid w:val="002E1A8F"/>
    <w:rsid w:val="002E75D3"/>
    <w:rsid w:val="00310B33"/>
    <w:rsid w:val="00314137"/>
    <w:rsid w:val="00361B8E"/>
    <w:rsid w:val="00391C10"/>
    <w:rsid w:val="00396B0C"/>
    <w:rsid w:val="00396F0C"/>
    <w:rsid w:val="003A15A1"/>
    <w:rsid w:val="003B039D"/>
    <w:rsid w:val="003E600D"/>
    <w:rsid w:val="004055CD"/>
    <w:rsid w:val="004A3153"/>
    <w:rsid w:val="004B4742"/>
    <w:rsid w:val="004E1053"/>
    <w:rsid w:val="00561EE7"/>
    <w:rsid w:val="005A09ED"/>
    <w:rsid w:val="00600AB7"/>
    <w:rsid w:val="00613BC7"/>
    <w:rsid w:val="006146D8"/>
    <w:rsid w:val="0061571A"/>
    <w:rsid w:val="00635B4B"/>
    <w:rsid w:val="00641980"/>
    <w:rsid w:val="00644023"/>
    <w:rsid w:val="00654046"/>
    <w:rsid w:val="006B3943"/>
    <w:rsid w:val="006C67CE"/>
    <w:rsid w:val="006F0C6F"/>
    <w:rsid w:val="006F7310"/>
    <w:rsid w:val="007020C9"/>
    <w:rsid w:val="00742CB8"/>
    <w:rsid w:val="00746E5D"/>
    <w:rsid w:val="00767AAA"/>
    <w:rsid w:val="007A76E5"/>
    <w:rsid w:val="00813FD1"/>
    <w:rsid w:val="008354E5"/>
    <w:rsid w:val="00846076"/>
    <w:rsid w:val="0088205C"/>
    <w:rsid w:val="008914CF"/>
    <w:rsid w:val="0095100A"/>
    <w:rsid w:val="00A04E3C"/>
    <w:rsid w:val="00A44941"/>
    <w:rsid w:val="00AE74B4"/>
    <w:rsid w:val="00B26282"/>
    <w:rsid w:val="00B55D2F"/>
    <w:rsid w:val="00B774D8"/>
    <w:rsid w:val="00B94047"/>
    <w:rsid w:val="00BA5609"/>
    <w:rsid w:val="00BB312C"/>
    <w:rsid w:val="00BE664C"/>
    <w:rsid w:val="00C16ABB"/>
    <w:rsid w:val="00C34F6D"/>
    <w:rsid w:val="00C71FBC"/>
    <w:rsid w:val="00C85B99"/>
    <w:rsid w:val="00CA499D"/>
    <w:rsid w:val="00CD7D5C"/>
    <w:rsid w:val="00CF2B5B"/>
    <w:rsid w:val="00D05ED0"/>
    <w:rsid w:val="00D20B60"/>
    <w:rsid w:val="00D230F2"/>
    <w:rsid w:val="00D632D7"/>
    <w:rsid w:val="00D66219"/>
    <w:rsid w:val="00D70C6A"/>
    <w:rsid w:val="00DC5D96"/>
    <w:rsid w:val="00DC7593"/>
    <w:rsid w:val="00DE5082"/>
    <w:rsid w:val="00E0311D"/>
    <w:rsid w:val="00E13726"/>
    <w:rsid w:val="00E7371D"/>
    <w:rsid w:val="00E82B4A"/>
    <w:rsid w:val="00ED1001"/>
    <w:rsid w:val="00EF7CED"/>
    <w:rsid w:val="00F23049"/>
    <w:rsid w:val="00F42049"/>
    <w:rsid w:val="00F85FB0"/>
    <w:rsid w:val="00F9726E"/>
    <w:rsid w:val="00FB4095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F223F"/>
  <w15:docId w15:val="{C9991953-EF7B-4DFB-9AFB-08C478AF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D8"/>
    <w:rPr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26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54046"/>
    <w:rPr>
      <w:rFonts w:cs="Times New Roman"/>
      <w:sz w:val="2"/>
      <w:lang w:eastAsia="en-US"/>
    </w:rPr>
  </w:style>
  <w:style w:type="character" w:styleId="Hyperlink">
    <w:name w:val="Hyperlink"/>
    <w:rsid w:val="00742CB8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3E600D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3E600D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83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ousemindfulnes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lousemindfulnes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lousemindfulness.com" TargetMode="External"/><Relationship Id="rId11" Type="http://schemas.openxmlformats.org/officeDocument/2006/relationships/hyperlink" Target="http://www.amazon.com/Nonviolent-Communication-Language-Life-Changing-Relationships/dp/189200528X" TargetMode="External"/><Relationship Id="rId5" Type="http://schemas.openxmlformats.org/officeDocument/2006/relationships/hyperlink" Target="https://palousemindfulness.com/" TargetMode="External"/><Relationship Id="rId10" Type="http://schemas.openxmlformats.org/officeDocument/2006/relationships/hyperlink" Target="http://palousemindfulness.com/tr/practice/week6-inform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lousemindfu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1662</Characters>
  <Application>Microsoft Office Word</Application>
  <DocSecurity>0</DocSecurity>
  <Lines>13</Lines>
  <Paragraphs>3</Paragraphs>
  <ScaleCrop>false</ScaleCrop>
  <Company> 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10</cp:revision>
  <cp:lastPrinted>2016-02-24T02:00:00Z</cp:lastPrinted>
  <dcterms:created xsi:type="dcterms:W3CDTF">2016-05-15T05:06:00Z</dcterms:created>
  <dcterms:modified xsi:type="dcterms:W3CDTF">2026-03-06T00:55:00Z</dcterms:modified>
</cp:coreProperties>
</file>